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29" w:rsidRDefault="006B2F31" w:rsidP="000C4429">
      <w:pPr>
        <w:jc w:val="center"/>
        <w:rPr>
          <w:b/>
          <w:sz w:val="40"/>
          <w:szCs w:val="36"/>
        </w:rPr>
      </w:pPr>
      <w:r>
        <w:rPr>
          <w:noProof/>
          <w:lang w:eastAsia="nb-NO"/>
        </w:rPr>
        <w:drawing>
          <wp:inline distT="0" distB="0" distL="0" distR="0">
            <wp:extent cx="2284284" cy="590550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C30BD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" b="5487"/>
                    <a:stretch/>
                  </pic:blipFill>
                  <pic:spPr bwMode="auto">
                    <a:xfrm>
                      <a:off x="0" y="0"/>
                      <a:ext cx="2285951" cy="590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D05" w:rsidRPr="00DB4EDF" w:rsidRDefault="00DB4EDF" w:rsidP="000C4429">
      <w:pPr>
        <w:jc w:val="center"/>
        <w:rPr>
          <w:b/>
          <w:sz w:val="36"/>
          <w:szCs w:val="36"/>
        </w:rPr>
      </w:pPr>
      <w:r w:rsidRPr="000C4429">
        <w:rPr>
          <w:b/>
          <w:sz w:val="40"/>
          <w:szCs w:val="36"/>
        </w:rPr>
        <w:t>201</w:t>
      </w:r>
      <w:r w:rsidR="00D84B82">
        <w:rPr>
          <w:b/>
          <w:sz w:val="40"/>
          <w:szCs w:val="36"/>
        </w:rPr>
        <w:t>5</w:t>
      </w:r>
      <w:r w:rsidRPr="000C4429">
        <w:rPr>
          <w:b/>
          <w:sz w:val="40"/>
          <w:szCs w:val="36"/>
        </w:rPr>
        <w:t>/201</w:t>
      </w:r>
      <w:r w:rsidR="00D84B82">
        <w:rPr>
          <w:b/>
          <w:sz w:val="40"/>
          <w:szCs w:val="36"/>
        </w:rPr>
        <w:t>6</w:t>
      </w:r>
    </w:p>
    <w:p w:rsidR="00FB5470" w:rsidRDefault="00FB5470" w:rsidP="003F0D05"/>
    <w:p w:rsidR="00A62320" w:rsidRDefault="001D0C85" w:rsidP="003F0D05">
      <w:r w:rsidRPr="00BC39F1">
        <w:t>Nå har vi gjennomført</w:t>
      </w:r>
      <w:r w:rsidR="00A62320">
        <w:t xml:space="preserve"> høstsesongen av årets </w:t>
      </w:r>
      <w:proofErr w:type="spellStart"/>
      <w:r w:rsidR="00A62320">
        <w:t>allidrett</w:t>
      </w:r>
      <w:proofErr w:type="spellEnd"/>
      <w:r w:rsidR="00D84B82">
        <w:t xml:space="preserve"> 2015/2016</w:t>
      </w:r>
      <w:r w:rsidR="00A62320">
        <w:t xml:space="preserve">. Det har så langt deltatt i underkant av 40 </w:t>
      </w:r>
      <w:r w:rsidR="00910DFC">
        <w:t xml:space="preserve">aktive </w:t>
      </w:r>
      <w:r w:rsidR="00A62320">
        <w:t xml:space="preserve">unger. </w:t>
      </w:r>
      <w:r w:rsidR="00910DFC">
        <w:t>Vi har gjennomført friidrett, svømming og turn i høst.</w:t>
      </w:r>
    </w:p>
    <w:p w:rsidR="00D84B82" w:rsidRDefault="00D84B82" w:rsidP="003F0D05">
      <w:r>
        <w:t xml:space="preserve">Vi har gjort oss mange erfaringer gjennom hele fjorårssesongen og årets sesong. </w:t>
      </w:r>
      <w:r w:rsidR="00FB5470">
        <w:t>Vi har opplevd</w:t>
      </w:r>
      <w:r>
        <w:t xml:space="preserve"> mange positive opplevelser med mestring og aktivitetsglede</w:t>
      </w:r>
      <w:r w:rsidR="00FB5470">
        <w:t xml:space="preserve"> blant store og små</w:t>
      </w:r>
      <w:r>
        <w:t xml:space="preserve">. For at </w:t>
      </w:r>
      <w:proofErr w:type="spellStart"/>
      <w:r>
        <w:t>aktivitene</w:t>
      </w:r>
      <w:proofErr w:type="spellEnd"/>
      <w:r>
        <w:t xml:space="preserve"> skal gjennomføres på en god måte, har vi erfart at det krever mye ressurser når utfordrende situasjoner oppstår. Barn er ulike, og enkelte trenger mer oppmerksomhet enn andre i noen situasjoner. </w:t>
      </w:r>
    </w:p>
    <w:p w:rsidR="00D84B82" w:rsidRDefault="00A7764D" w:rsidP="003F0D05">
      <w:r>
        <w:t>All form for barneidrett er basert på frivillighet og initiativ. Vi e</w:t>
      </w:r>
      <w:r w:rsidR="00FB5470">
        <w:t xml:space="preserve">r avhengig av et godt samarbeid </w:t>
      </w:r>
      <w:r>
        <w:t xml:space="preserve">med </w:t>
      </w:r>
      <w:r w:rsidR="00FB5470">
        <w:t xml:space="preserve">alle </w:t>
      </w:r>
      <w:r>
        <w:t xml:space="preserve">dere vokse, enten i form av aktiv deltakelse som ressurspersoner og/eller at dere bruker tid på å snakke med barna om at det er viktig å lytte til de voksne og ta hensyn til andre. </w:t>
      </w:r>
    </w:p>
    <w:p w:rsidR="00B02132" w:rsidRPr="00D43645" w:rsidRDefault="00B02132" w:rsidP="00B02132">
      <w:pPr>
        <w:spacing w:before="100" w:beforeAutospacing="1" w:after="100" w:afterAutospacing="1"/>
        <w:rPr>
          <w:b/>
        </w:rPr>
      </w:pPr>
      <w:r>
        <w:rPr>
          <w:b/>
        </w:rPr>
        <w:t>Noen generelle regler som vi</w:t>
      </w:r>
      <w:r w:rsidR="00491AD3">
        <w:rPr>
          <w:b/>
        </w:rPr>
        <w:t xml:space="preserve"> praktiserer. </w:t>
      </w:r>
      <w:r w:rsidR="00815A66">
        <w:rPr>
          <w:b/>
        </w:rPr>
        <w:t>Viktig at</w:t>
      </w:r>
      <w:r w:rsidR="00491AD3">
        <w:rPr>
          <w:b/>
        </w:rPr>
        <w:t xml:space="preserve"> dere snakker om dette hjemme også:</w:t>
      </w:r>
    </w:p>
    <w:p w:rsidR="00B02132" w:rsidRPr="001E4DC5" w:rsidRDefault="00B02132" w:rsidP="00B02132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>Alle hilser på hverandre</w:t>
      </w:r>
    </w:p>
    <w:p w:rsidR="00B02132" w:rsidRPr="001E4DC5" w:rsidRDefault="00B02132" w:rsidP="00B02132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>Når instruktør/kontaktperson har ordet</w:t>
      </w:r>
      <w:r w:rsidR="00815A66">
        <w:t>, er gruppa stille</w:t>
      </w:r>
    </w:p>
    <w:p w:rsidR="00B02132" w:rsidRPr="001E4DC5" w:rsidRDefault="00B02132" w:rsidP="00B02132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>Har barna noe de ønsker å si etter info er gitt, rekker de opp handa før aktiviteten begynner</w:t>
      </w:r>
    </w:p>
    <w:p w:rsidR="00B02132" w:rsidRPr="001E4DC5" w:rsidRDefault="00B02132" w:rsidP="00B02132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 xml:space="preserve">Er det barn som skaper unødvendig uro/ støy under aktivitet- blir konsekvensene en time-out </w:t>
      </w:r>
      <w:r w:rsidR="00815A66">
        <w:t>på sidelinjen i et par minutter</w:t>
      </w:r>
    </w:p>
    <w:p w:rsidR="00815A66" w:rsidRPr="001E4DC5" w:rsidRDefault="00815A66" w:rsidP="00815A66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>Drikking foregår felles og dobesøk foregår fortrinnsvis før aktiviteten</w:t>
      </w:r>
    </w:p>
    <w:p w:rsidR="00B02132" w:rsidRPr="001E4DC5" w:rsidRDefault="00815A66" w:rsidP="00B02132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>Vi skal ha det gøy sammen</w:t>
      </w:r>
    </w:p>
    <w:p w:rsidR="00B858CC" w:rsidRDefault="00B02132" w:rsidP="00B858C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1E4DC5">
        <w:t>Vi sier</w:t>
      </w:r>
      <w:r w:rsidR="00815A66">
        <w:t xml:space="preserve"> </w:t>
      </w:r>
      <w:proofErr w:type="spellStart"/>
      <w:r w:rsidR="00815A66">
        <w:t>hade</w:t>
      </w:r>
      <w:proofErr w:type="spellEnd"/>
      <w:r w:rsidR="00815A66">
        <w:t xml:space="preserve"> når aktiviteten avsluttes</w:t>
      </w:r>
    </w:p>
    <w:p w:rsidR="00B858CC" w:rsidRDefault="00B858CC">
      <w:r>
        <w:br w:type="page"/>
      </w:r>
    </w:p>
    <w:p w:rsidR="00213101" w:rsidRDefault="00B858CC" w:rsidP="00213101">
      <w:pPr>
        <w:spacing w:before="100" w:beforeAutospacing="1" w:after="100" w:afterAutospacing="1" w:line="240" w:lineRule="auto"/>
      </w:pPr>
      <w:r>
        <w:lastRenderedPageBreak/>
        <w:t>Timeplan</w:t>
      </w:r>
      <w:r w:rsidR="00213101">
        <w:t xml:space="preserve"> vinter/vår 2016</w:t>
      </w:r>
      <w:r w:rsidR="00815A66">
        <w:t xml:space="preserve"> (Med forbehold om at det blir vinterføre</w:t>
      </w:r>
      <w:r>
        <w:t>)</w:t>
      </w:r>
      <w:r w:rsidR="00213101">
        <w:t>:</w:t>
      </w:r>
      <w:r w:rsidR="00815A66">
        <w:t xml:space="preserve"> </w:t>
      </w:r>
    </w:p>
    <w:p w:rsidR="0051268E" w:rsidRDefault="00B858CC" w:rsidP="00B02132">
      <w:bookmarkStart w:id="0" w:name="_GoBack"/>
      <w:r>
        <w:rPr>
          <w:noProof/>
          <w:lang w:eastAsia="nb-NO"/>
        </w:rPr>
        <w:drawing>
          <wp:inline distT="0" distB="0" distL="0" distR="0">
            <wp:extent cx="4635611" cy="448472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185F5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127" cy="45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0438" w:rsidRDefault="00C50438" w:rsidP="00B02132"/>
    <w:p w:rsidR="00C50438" w:rsidRDefault="00C50438" w:rsidP="00B02132">
      <w:r>
        <w:t>Dersom det ikke blir nok snø, eller andre uforutsette ting, så vil det bli endringer i planen undervegs.</w:t>
      </w:r>
    </w:p>
    <w:p w:rsidR="00B02132" w:rsidRDefault="00491AD3" w:rsidP="00B02132">
      <w:r>
        <w:t xml:space="preserve">I tillegg til den fastlagte timeplanen som ligger ovenfor her, så </w:t>
      </w:r>
      <w:r w:rsidR="0051268E">
        <w:t>har vi planlagt en aktivitetsdag på en helgedag hvor aking, ski, hopp og sosialt samvær står i fokus. Dette kommer vi tilbake til.</w:t>
      </w:r>
      <w:r w:rsidR="00B858CC">
        <w:t xml:space="preserve"> </w:t>
      </w:r>
    </w:p>
    <w:p w:rsidR="00B858CC" w:rsidRPr="00B858CC" w:rsidRDefault="00B858CC" w:rsidP="00B02132">
      <w:pPr>
        <w:rPr>
          <w:b/>
        </w:rPr>
      </w:pPr>
      <w:r w:rsidRPr="00B858CC">
        <w:rPr>
          <w:b/>
        </w:rPr>
        <w:t xml:space="preserve">NB! Legg merke til at </w:t>
      </w:r>
      <w:proofErr w:type="spellStart"/>
      <w:r w:rsidRPr="00B858CC">
        <w:rPr>
          <w:b/>
        </w:rPr>
        <w:t>Allidretten</w:t>
      </w:r>
      <w:proofErr w:type="spellEnd"/>
      <w:r w:rsidRPr="00B858CC">
        <w:rPr>
          <w:b/>
        </w:rPr>
        <w:t xml:space="preserve"> starter opp i uke 2, </w:t>
      </w:r>
      <w:proofErr w:type="spellStart"/>
      <w:r w:rsidRPr="00B858CC">
        <w:rPr>
          <w:b/>
        </w:rPr>
        <w:t>dvs</w:t>
      </w:r>
      <w:proofErr w:type="spellEnd"/>
      <w:r w:rsidRPr="00B858CC">
        <w:rPr>
          <w:b/>
        </w:rPr>
        <w:t xml:space="preserve"> 14. januar </w:t>
      </w:r>
      <w:proofErr w:type="spellStart"/>
      <w:r w:rsidRPr="00B858CC">
        <w:rPr>
          <w:b/>
        </w:rPr>
        <w:t>kl</w:t>
      </w:r>
      <w:proofErr w:type="spellEnd"/>
      <w:r w:rsidRPr="00B858CC">
        <w:rPr>
          <w:b/>
        </w:rPr>
        <w:t xml:space="preserve"> 1700.</w:t>
      </w:r>
    </w:p>
    <w:p w:rsidR="00B02132" w:rsidRDefault="00B02132" w:rsidP="00B02132">
      <w:r>
        <w:t>Vi gleder oss til fortsettelsen!</w:t>
      </w:r>
    </w:p>
    <w:p w:rsidR="00B02132" w:rsidRDefault="00B02132" w:rsidP="00B02132"/>
    <w:p w:rsidR="00B02132" w:rsidRDefault="00B02132" w:rsidP="00B02132">
      <w:r>
        <w:rPr>
          <w:b/>
        </w:rPr>
        <w:t xml:space="preserve">Ved spørsmål ta </w:t>
      </w:r>
      <w:r w:rsidR="00C50438">
        <w:rPr>
          <w:b/>
        </w:rPr>
        <w:t xml:space="preserve">gjerne </w:t>
      </w:r>
      <w:r>
        <w:rPr>
          <w:b/>
        </w:rPr>
        <w:t>kontakt via mail til</w:t>
      </w:r>
      <w:r>
        <w:t xml:space="preserve">: </w:t>
      </w:r>
      <w:hyperlink r:id="rId7" w:history="1">
        <w:r w:rsidRPr="00B84FB1">
          <w:rPr>
            <w:rStyle w:val="Hyperkobling"/>
          </w:rPr>
          <w:t>sifallidrett@gmail.com</w:t>
        </w:r>
      </w:hyperlink>
      <w:r w:rsidRPr="00034E06">
        <w:rPr>
          <w:rStyle w:val="Hyperkobling"/>
          <w:color w:val="auto"/>
          <w:u w:val="none"/>
        </w:rPr>
        <w:t>, eller pr telefon</w:t>
      </w:r>
      <w:r w:rsidRPr="00034E06">
        <w:rPr>
          <w:rStyle w:val="Hyperkobling"/>
          <w:color w:val="auto"/>
        </w:rPr>
        <w:t xml:space="preserve"> </w:t>
      </w:r>
      <w:r>
        <w:t>til:</w:t>
      </w:r>
    </w:p>
    <w:p w:rsidR="00B02132" w:rsidRDefault="00C4523A" w:rsidP="00B02132">
      <w:r>
        <w:t>Anne Toril Klette</w:t>
      </w:r>
      <w:r w:rsidR="00B02132">
        <w:t xml:space="preserve"> – 95 08 98 90</w:t>
      </w:r>
    </w:p>
    <w:p w:rsidR="00B02132" w:rsidRPr="003F0D05" w:rsidRDefault="00B02132" w:rsidP="00B02132">
      <w:r>
        <w:t>Steinar Lyshaug – 99 63 73 11</w:t>
      </w:r>
    </w:p>
    <w:p w:rsidR="00B02132" w:rsidRDefault="00B02132" w:rsidP="003F0D05"/>
    <w:sectPr w:rsidR="00B02132" w:rsidSect="0044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4EAD"/>
    <w:multiLevelType w:val="hybridMultilevel"/>
    <w:tmpl w:val="0B0AC9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5"/>
    <w:rsid w:val="00034E06"/>
    <w:rsid w:val="00053402"/>
    <w:rsid w:val="000C4429"/>
    <w:rsid w:val="001A0B87"/>
    <w:rsid w:val="001D0C85"/>
    <w:rsid w:val="001E12A3"/>
    <w:rsid w:val="0021043F"/>
    <w:rsid w:val="00212D7E"/>
    <w:rsid w:val="00213101"/>
    <w:rsid w:val="00317C3D"/>
    <w:rsid w:val="003F0D05"/>
    <w:rsid w:val="00440A22"/>
    <w:rsid w:val="00466422"/>
    <w:rsid w:val="00491AD3"/>
    <w:rsid w:val="0051268E"/>
    <w:rsid w:val="0057048A"/>
    <w:rsid w:val="005767F6"/>
    <w:rsid w:val="005B5725"/>
    <w:rsid w:val="006B2F31"/>
    <w:rsid w:val="00702ED7"/>
    <w:rsid w:val="00725219"/>
    <w:rsid w:val="007919FF"/>
    <w:rsid w:val="007D1A98"/>
    <w:rsid w:val="00815A66"/>
    <w:rsid w:val="0086367A"/>
    <w:rsid w:val="008762BD"/>
    <w:rsid w:val="00910DFC"/>
    <w:rsid w:val="00933A14"/>
    <w:rsid w:val="009D4510"/>
    <w:rsid w:val="00A40489"/>
    <w:rsid w:val="00A62320"/>
    <w:rsid w:val="00A7764D"/>
    <w:rsid w:val="00AA7631"/>
    <w:rsid w:val="00AD46B2"/>
    <w:rsid w:val="00B02132"/>
    <w:rsid w:val="00B12232"/>
    <w:rsid w:val="00B376DF"/>
    <w:rsid w:val="00B65E11"/>
    <w:rsid w:val="00B7691F"/>
    <w:rsid w:val="00B858CC"/>
    <w:rsid w:val="00B87433"/>
    <w:rsid w:val="00BB6C2F"/>
    <w:rsid w:val="00BC39F1"/>
    <w:rsid w:val="00BE62F1"/>
    <w:rsid w:val="00C1235D"/>
    <w:rsid w:val="00C33CA4"/>
    <w:rsid w:val="00C4523A"/>
    <w:rsid w:val="00C50438"/>
    <w:rsid w:val="00C82214"/>
    <w:rsid w:val="00CE1447"/>
    <w:rsid w:val="00D10DFB"/>
    <w:rsid w:val="00D84B82"/>
    <w:rsid w:val="00DB4EDF"/>
    <w:rsid w:val="00DF78E0"/>
    <w:rsid w:val="00E95306"/>
    <w:rsid w:val="00EC2486"/>
    <w:rsid w:val="00FB5470"/>
    <w:rsid w:val="00FE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0DD62-294D-4BCB-A3BE-492F833D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2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E1447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E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8762BD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572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C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fallidret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Lyshaug</dc:creator>
  <cp:lastModifiedBy>Anne Toril Klette Andreassen</cp:lastModifiedBy>
  <cp:revision>2</cp:revision>
  <cp:lastPrinted>2015-09-17T11:17:00Z</cp:lastPrinted>
  <dcterms:created xsi:type="dcterms:W3CDTF">2016-01-03T20:24:00Z</dcterms:created>
  <dcterms:modified xsi:type="dcterms:W3CDTF">2016-01-03T20:24:00Z</dcterms:modified>
</cp:coreProperties>
</file>